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D34B" w14:textId="77777777" w:rsidR="0064392A" w:rsidRDefault="0064392A" w:rsidP="0064392A">
      <w:r>
        <w:t>Podmínky vystavení exponátu na evropské výstavě</w:t>
      </w:r>
    </w:p>
    <w:p w14:paraId="5A829DF1" w14:textId="77777777" w:rsidR="0064392A" w:rsidRDefault="0064392A" w:rsidP="0064392A"/>
    <w:p w14:paraId="5FF1FB25" w14:textId="77777777" w:rsidR="0064392A" w:rsidRDefault="0064392A" w:rsidP="0064392A">
      <w:r>
        <w:t>1.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 xml:space="preserve">Vystavovatel musí být členem ČBA pro rok konání výstavy EBA </w:t>
      </w:r>
    </w:p>
    <w:p w14:paraId="613C970D" w14:textId="77777777" w:rsidR="0064392A" w:rsidRDefault="0064392A" w:rsidP="0064392A"/>
    <w:p w14:paraId="6C7BBB0A" w14:textId="77777777" w:rsidR="0064392A" w:rsidRDefault="0064392A" w:rsidP="0064392A">
      <w:r>
        <w:t>2.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⁠⁠</w:t>
      </w:r>
      <w:r>
        <w:t>Výstavním exponátem může být pouze strom ve výborném zdravotním a vizuálním stavu, který je doložen aktuální fotografií.</w:t>
      </w:r>
    </w:p>
    <w:p w14:paraId="61C36F5C" w14:textId="77777777" w:rsidR="0064392A" w:rsidRDefault="0064392A" w:rsidP="0064392A"/>
    <w:p w14:paraId="2193F883" w14:textId="77777777" w:rsidR="0064392A" w:rsidRDefault="0064392A" w:rsidP="0064392A">
      <w:r>
        <w:t>3.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>Podmínkou účasti je, aby exponát v minulém dvouletém období měl nominaci v soutěži Top 10 České bonsajové asociace. Přednostní právo má vítěz ceny Strom roku.</w:t>
      </w:r>
    </w:p>
    <w:p w14:paraId="44B17622" w14:textId="77777777" w:rsidR="0064392A" w:rsidRDefault="0064392A" w:rsidP="0064392A"/>
    <w:p w14:paraId="670DC732" w14:textId="77777777" w:rsidR="0064392A" w:rsidRDefault="0064392A" w:rsidP="0064392A">
      <w:r>
        <w:t>4.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⁠⁠</w:t>
      </w:r>
      <w:proofErr w:type="gramStart"/>
      <w:r>
        <w:t>Vystavovatel  si</w:t>
      </w:r>
      <w:proofErr w:type="gramEnd"/>
      <w:r>
        <w:t xml:space="preserve"> je povinen zajistit odvoz, instalaci na výstavu a dovoz exponátu z výstavy, případně </w:t>
      </w:r>
      <w:proofErr w:type="gramStart"/>
      <w:r>
        <w:t>dovézt  a</w:t>
      </w:r>
      <w:proofErr w:type="gramEnd"/>
      <w:r>
        <w:t xml:space="preserve"> odvézt exponát </w:t>
      </w:r>
      <w:proofErr w:type="gramStart"/>
      <w:r>
        <w:t>osobě ,která</w:t>
      </w:r>
      <w:proofErr w:type="gramEnd"/>
      <w:r>
        <w:t xml:space="preserve"> je ochotna přepravu zajistit pro ČBA.</w:t>
      </w:r>
    </w:p>
    <w:p w14:paraId="169FC8FF" w14:textId="77777777" w:rsidR="0064392A" w:rsidRDefault="0064392A" w:rsidP="0064392A"/>
    <w:p w14:paraId="0AEE8D78" w14:textId="77777777" w:rsidR="0064392A" w:rsidRDefault="0064392A" w:rsidP="0064392A">
      <w:r>
        <w:t>5.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⁠⁠</w:t>
      </w:r>
      <w:r>
        <w:t xml:space="preserve">V případě, že bude vystavovatel z vážných či jiných důvodů nucen náhle změnit </w:t>
      </w:r>
      <w:proofErr w:type="gramStart"/>
      <w:r>
        <w:t>exponát</w:t>
      </w:r>
      <w:proofErr w:type="gramEnd"/>
      <w:r>
        <w:t xml:space="preserve"> a přesto má zájem vystavovat, je povinen náhradní exponát předem konzultovat s výborem na základě aktuální fotografie. Nebude-li náhradní exponát schválen, bude z řad dvou až tří náhradníků vybrán další vystavovatel. </w:t>
      </w:r>
    </w:p>
    <w:p w14:paraId="7CB5FC39" w14:textId="77777777" w:rsidR="0064392A" w:rsidRDefault="0064392A" w:rsidP="0064392A"/>
    <w:p w14:paraId="6C9A096B" w14:textId="77777777" w:rsidR="0064392A" w:rsidRDefault="0064392A" w:rsidP="0064392A">
      <w:r>
        <w:t>6.</w:t>
      </w:r>
      <w:r>
        <w:rPr>
          <w:rFonts w:ascii="Segoe UI Symbol" w:hAnsi="Segoe UI Symbol" w:cs="Segoe UI Symbol"/>
        </w:rPr>
        <w:t>⁠</w:t>
      </w:r>
      <w:r>
        <w:t xml:space="preserve"> </w:t>
      </w:r>
      <w:r>
        <w:rPr>
          <w:rFonts w:ascii="Segoe UI Symbol" w:hAnsi="Segoe UI Symbol" w:cs="Segoe UI Symbol"/>
        </w:rPr>
        <w:t>⁠</w:t>
      </w:r>
      <w:r>
        <w:t xml:space="preserve">Výběr exponátů provádí výbor ČBA </w:t>
      </w:r>
    </w:p>
    <w:p w14:paraId="6C6851AB" w14:textId="77777777" w:rsidR="0064392A" w:rsidRDefault="0064392A" w:rsidP="0064392A"/>
    <w:p w14:paraId="7911FA70" w14:textId="77777777" w:rsidR="0064392A" w:rsidRDefault="0064392A" w:rsidP="0064392A">
      <w:r>
        <w:t>——————</w:t>
      </w:r>
    </w:p>
    <w:p w14:paraId="41C19B7D" w14:textId="77777777" w:rsidR="0064392A" w:rsidRDefault="0064392A" w:rsidP="0064392A"/>
    <w:p w14:paraId="3B76ED8A" w14:textId="77777777" w:rsidR="0064392A" w:rsidRDefault="0064392A" w:rsidP="0064392A">
      <w:r>
        <w:t xml:space="preserve">Posílám upravený seznam 6 bodů kritérií na výběr exponátů na EBA s ohledem na prošlou </w:t>
      </w:r>
      <w:proofErr w:type="gramStart"/>
      <w:r>
        <w:t>diskusi .</w:t>
      </w:r>
      <w:proofErr w:type="gramEnd"/>
      <w:r>
        <w:t xml:space="preserve"> </w:t>
      </w:r>
    </w:p>
    <w:p w14:paraId="5C83ACE2" w14:textId="77777777" w:rsidR="0064392A" w:rsidRDefault="0064392A" w:rsidP="0064392A"/>
    <w:p w14:paraId="40569CBC" w14:textId="428C4D91" w:rsidR="00F05BA9" w:rsidRDefault="0064392A" w:rsidP="0064392A">
      <w:r>
        <w:t>S pozdravem Libor</w:t>
      </w:r>
    </w:p>
    <w:sectPr w:rsidR="00F05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92A"/>
    <w:rsid w:val="000E47A3"/>
    <w:rsid w:val="001F62FB"/>
    <w:rsid w:val="0064392A"/>
    <w:rsid w:val="00F0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D0AE2C"/>
  <w15:chartTrackingRefBased/>
  <w15:docId w15:val="{9B490CC6-8723-7945-AB16-863361A0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3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3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3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3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3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3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3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3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39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39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39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39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39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39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3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3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3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3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3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39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39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39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3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39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3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Svoboda</dc:creator>
  <cp:keywords/>
  <dc:description/>
  <cp:lastModifiedBy>Lukáš Svoboda</cp:lastModifiedBy>
  <cp:revision>1</cp:revision>
  <dcterms:created xsi:type="dcterms:W3CDTF">2026-02-11T13:53:00Z</dcterms:created>
  <dcterms:modified xsi:type="dcterms:W3CDTF">2026-02-11T13:54:00Z</dcterms:modified>
</cp:coreProperties>
</file>